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Pr="00BB2FEE" w:rsidRDefault="00BB2FEE" w:rsidP="00BB2FEE">
      <w:pPr>
        <w:rPr>
          <w:rFonts w:ascii="Tahoma" w:hAnsi="Tahoma" w:cs="Tahoma"/>
          <w:b/>
          <w:sz w:val="24"/>
        </w:rPr>
      </w:pPr>
      <w:r w:rsidRPr="00BB2FEE">
        <w:rPr>
          <w:rFonts w:ascii="Tahoma" w:hAnsi="Tahoma" w:cs="Tahoma"/>
          <w:b/>
          <w:sz w:val="24"/>
        </w:rPr>
        <w:t>Erciyes Üniversitesi Fikr</w:t>
      </w:r>
      <w:r>
        <w:rPr>
          <w:rFonts w:ascii="Tahoma" w:hAnsi="Tahoma" w:cs="Tahoma"/>
          <w:b/>
          <w:sz w:val="24"/>
        </w:rPr>
        <w:t>i Mülkiyet Değerlendirme Kurulu</w:t>
      </w:r>
      <w:bookmarkStart w:id="0" w:name="_GoBack"/>
      <w:bookmarkEnd w:id="0"/>
      <w:r w:rsidRPr="00BB2FEE">
        <w:rPr>
          <w:rFonts w:ascii="Tahoma" w:hAnsi="Tahoma" w:cs="Tahoma"/>
          <w:b/>
          <w:sz w:val="24"/>
        </w:rPr>
        <w:t>;</w:t>
      </w:r>
    </w:p>
    <w:p w:rsidR="00BB2FEE" w:rsidRPr="00BB2FEE" w:rsidRDefault="00BB2FEE" w:rsidP="00BB2FEE">
      <w:pPr>
        <w:rPr>
          <w:rFonts w:ascii="Tahoma" w:hAnsi="Tahoma" w:cs="Tahoma"/>
          <w:sz w:val="24"/>
        </w:rPr>
      </w:pP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Prof. Dr. Murat Doğan (ERÜ Rektör Yardımcısı-FMDK Başkan)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Prof. Dr. Nusret Ayyıldız (ERÜ Fen Fakültesi-FMDK Üye)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Prof. Dr. Derviş Karaboğa (ERÜ Mühendislik Fakültesi-FMDK Üye)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Öğr</w:t>
      </w:r>
      <w:proofErr w:type="spellEnd"/>
      <w:r>
        <w:rPr>
          <w:rFonts w:ascii="Tahoma" w:hAnsi="Tahoma" w:cs="Tahoma"/>
          <w:sz w:val="24"/>
        </w:rPr>
        <w:t xml:space="preserve">. </w:t>
      </w:r>
      <w:r w:rsidRPr="00BB2FEE">
        <w:rPr>
          <w:rFonts w:ascii="Tahoma" w:hAnsi="Tahoma" w:cs="Tahoma"/>
          <w:sz w:val="24"/>
        </w:rPr>
        <w:t>Gör. Bilgin Yazlık (Erciyes Teknopark/Erciyes TTO Yöneticisi-FMDK Üye)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Serhat Dalkılıç (Erciyes TTO FH Birim Koordinatörü-FMDK Üye)</w:t>
      </w:r>
    </w:p>
    <w:p w:rsidR="00BB2FEE" w:rsidRPr="00BB2FEE" w:rsidRDefault="00BB2FEE" w:rsidP="00BB2FEE">
      <w:pPr>
        <w:rPr>
          <w:rFonts w:ascii="Tahoma" w:hAnsi="Tahoma" w:cs="Tahoma"/>
          <w:sz w:val="24"/>
        </w:rPr>
      </w:pPr>
    </w:p>
    <w:p w:rsidR="00CE398F" w:rsidRPr="00BB2FEE" w:rsidRDefault="00CE398F" w:rsidP="00BB2FEE"/>
    <w:sectPr w:rsidR="00CE398F" w:rsidRPr="00BB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5C3"/>
    <w:multiLevelType w:val="hybridMultilevel"/>
    <w:tmpl w:val="27F66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5238"/>
    <w:multiLevelType w:val="hybridMultilevel"/>
    <w:tmpl w:val="CD26B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5E18"/>
    <w:multiLevelType w:val="hybridMultilevel"/>
    <w:tmpl w:val="05FCD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F"/>
    <w:rsid w:val="000004CE"/>
    <w:rsid w:val="00320E2F"/>
    <w:rsid w:val="008408F3"/>
    <w:rsid w:val="00B23A6B"/>
    <w:rsid w:val="00BB2FEE"/>
    <w:rsid w:val="00CD7B16"/>
    <w:rsid w:val="00CE398F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A905-CB80-49E3-93C3-E57998B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2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20E2F"/>
    <w:pPr>
      <w:spacing w:after="20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SemaAslan</dc:creator>
  <cp:keywords/>
  <dc:description/>
  <cp:lastModifiedBy>Erciyes Teknopark</cp:lastModifiedBy>
  <cp:revision>4</cp:revision>
  <dcterms:created xsi:type="dcterms:W3CDTF">2018-05-30T07:40:00Z</dcterms:created>
  <dcterms:modified xsi:type="dcterms:W3CDTF">2018-06-04T10:23:00Z</dcterms:modified>
</cp:coreProperties>
</file>